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6E" w:rsidRPr="00A13E94" w:rsidRDefault="00A61B6E" w:rsidP="00F14268">
      <w:pPr>
        <w:autoSpaceDE w:val="0"/>
        <w:autoSpaceDN w:val="0"/>
        <w:adjustRightInd w:val="0"/>
        <w:spacing w:after="0" w:line="240" w:lineRule="auto"/>
        <w:rPr>
          <w:rFonts w:ascii="Garamond" w:hAnsi="Garamond" w:cs="Maiandra GD"/>
          <w:b/>
          <w:sz w:val="26"/>
          <w:szCs w:val="26"/>
        </w:rPr>
      </w:pPr>
    </w:p>
    <w:p w:rsidR="00A61B6E" w:rsidRPr="00037331" w:rsidRDefault="00A61B6E" w:rsidP="00A61B6E">
      <w:pPr>
        <w:spacing w:after="0"/>
        <w:rPr>
          <w:rFonts w:ascii="Garamond" w:hAnsi="Garamond"/>
          <w:i/>
          <w:sz w:val="24"/>
          <w:szCs w:val="24"/>
        </w:rPr>
      </w:pPr>
      <w:r w:rsidRPr="00235436">
        <w:rPr>
          <w:rFonts w:ascii="Garamond" w:hAnsi="Garamond"/>
          <w:i/>
          <w:sz w:val="24"/>
          <w:szCs w:val="24"/>
        </w:rPr>
        <w:t xml:space="preserve"> </w:t>
      </w:r>
    </w:p>
    <w:p w:rsidR="00A61B6E" w:rsidRPr="00037331" w:rsidRDefault="00A61B6E" w:rsidP="00A61B6E">
      <w:pPr>
        <w:jc w:val="center"/>
        <w:rPr>
          <w:rFonts w:ascii="Garamond" w:hAnsi="Garamond"/>
          <w:b/>
          <w:sz w:val="24"/>
          <w:szCs w:val="24"/>
        </w:rPr>
      </w:pPr>
      <w:r w:rsidRPr="00037331">
        <w:rPr>
          <w:rFonts w:ascii="Garamond" w:hAnsi="Garamond"/>
          <w:b/>
          <w:sz w:val="32"/>
          <w:szCs w:val="32"/>
        </w:rPr>
        <w:t>REPUBLIC OF KENYA</w:t>
      </w:r>
      <w:r w:rsidRPr="00037331">
        <w:rPr>
          <w:rFonts w:ascii="Garamond" w:hAnsi="Garamond"/>
          <w:b/>
          <w:sz w:val="32"/>
          <w:szCs w:val="32"/>
        </w:rPr>
        <w:br/>
      </w:r>
      <w:r w:rsidRPr="00037331">
        <w:rPr>
          <w:rFonts w:ascii="Times New Roman" w:eastAsia="Cambria" w:hAnsi="Times New Roman"/>
          <w:b/>
          <w:noProof/>
        </w:rPr>
        <w:drawing>
          <wp:inline distT="0" distB="0" distL="0" distR="0" wp14:anchorId="58D1F542" wp14:editId="09BAD5BF">
            <wp:extent cx="1116809" cy="10858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6543" cy="1182819"/>
                    </a:xfrm>
                    <a:prstGeom prst="rect">
                      <a:avLst/>
                    </a:prstGeom>
                    <a:noFill/>
                    <a:ln>
                      <a:noFill/>
                    </a:ln>
                  </pic:spPr>
                </pic:pic>
              </a:graphicData>
            </a:graphic>
          </wp:inline>
        </w:drawing>
      </w:r>
      <w:r w:rsidRPr="00037331">
        <w:rPr>
          <w:rFonts w:ascii="Garamond" w:hAnsi="Garamond"/>
          <w:b/>
          <w:sz w:val="32"/>
          <w:szCs w:val="32"/>
        </w:rPr>
        <w:br/>
      </w:r>
      <w:r w:rsidRPr="00037331">
        <w:rPr>
          <w:rFonts w:ascii="Garamond" w:hAnsi="Garamond"/>
          <w:b/>
          <w:sz w:val="24"/>
          <w:szCs w:val="24"/>
        </w:rPr>
        <w:t>COUNTY ASSEMBLY OF EMBU</w:t>
      </w:r>
    </w:p>
    <w:tbl>
      <w:tblPr>
        <w:tblStyle w:val="TableGrid1"/>
        <w:tblW w:w="0" w:type="auto"/>
        <w:shd w:val="clear" w:color="auto" w:fill="000000"/>
        <w:tblLook w:val="04A0" w:firstRow="1" w:lastRow="0" w:firstColumn="1" w:lastColumn="0" w:noHBand="0" w:noVBand="1"/>
      </w:tblPr>
      <w:tblGrid>
        <w:gridCol w:w="9350"/>
      </w:tblGrid>
      <w:tr w:rsidR="00A61B6E" w:rsidRPr="00037331" w:rsidTr="008E5EEB">
        <w:tc>
          <w:tcPr>
            <w:tcW w:w="9576" w:type="dxa"/>
            <w:shd w:val="clear" w:color="auto" w:fill="000000"/>
          </w:tcPr>
          <w:p w:rsidR="00A61B6E" w:rsidRPr="00037331" w:rsidRDefault="00A61B6E" w:rsidP="008E5EEB">
            <w:pPr>
              <w:spacing w:after="0" w:line="240" w:lineRule="auto"/>
              <w:jc w:val="center"/>
              <w:rPr>
                <w:rFonts w:ascii="Garamond" w:hAnsi="Garamond"/>
                <w:b/>
                <w:color w:val="FFFFFF"/>
                <w:sz w:val="28"/>
                <w:szCs w:val="28"/>
              </w:rPr>
            </w:pPr>
            <w:r w:rsidRPr="00037331">
              <w:rPr>
                <w:rFonts w:ascii="Garamond" w:hAnsi="Garamond"/>
                <w:b/>
                <w:color w:val="FFFFFF"/>
                <w:sz w:val="28"/>
                <w:szCs w:val="28"/>
                <w:highlight w:val="black"/>
              </w:rPr>
              <w:t>NOTICE TO NOMINEES AND MEMBERS OF</w:t>
            </w:r>
            <w:r>
              <w:rPr>
                <w:rFonts w:ascii="Garamond" w:hAnsi="Garamond"/>
                <w:b/>
                <w:color w:val="FFFFFF"/>
                <w:sz w:val="28"/>
                <w:szCs w:val="28"/>
                <w:highlight w:val="black"/>
              </w:rPr>
              <w:t xml:space="preserve"> THE</w:t>
            </w:r>
            <w:r w:rsidRPr="00037331">
              <w:rPr>
                <w:rFonts w:ascii="Garamond" w:hAnsi="Garamond"/>
                <w:b/>
                <w:color w:val="FFFFFF"/>
                <w:sz w:val="28"/>
                <w:szCs w:val="28"/>
                <w:highlight w:val="black"/>
              </w:rPr>
              <w:t xml:space="preserve"> PUBLIC</w:t>
            </w:r>
          </w:p>
        </w:tc>
      </w:tr>
    </w:tbl>
    <w:p w:rsidR="00A61B6E" w:rsidRPr="00037331" w:rsidRDefault="00A61B6E" w:rsidP="00A61B6E">
      <w:pPr>
        <w:tabs>
          <w:tab w:val="left" w:pos="5325"/>
          <w:tab w:val="left" w:pos="6300"/>
        </w:tabs>
        <w:spacing w:after="0" w:line="240" w:lineRule="auto"/>
        <w:jc w:val="both"/>
        <w:rPr>
          <w:rFonts w:ascii="Garamond" w:hAnsi="Garamond"/>
          <w:sz w:val="16"/>
          <w:szCs w:val="16"/>
        </w:rPr>
      </w:pPr>
      <w:r w:rsidRPr="00037331">
        <w:rPr>
          <w:rFonts w:ascii="Garamond" w:hAnsi="Garamond"/>
          <w:sz w:val="16"/>
          <w:szCs w:val="16"/>
        </w:rPr>
        <w:tab/>
      </w:r>
      <w:r w:rsidRPr="00037331">
        <w:rPr>
          <w:rFonts w:ascii="Garamond" w:hAnsi="Garamond"/>
          <w:sz w:val="16"/>
          <w:szCs w:val="16"/>
        </w:rPr>
        <w:tab/>
      </w:r>
    </w:p>
    <w:p w:rsidR="00A61B6E" w:rsidRDefault="00A61B6E" w:rsidP="00A61B6E">
      <w:pPr>
        <w:jc w:val="both"/>
        <w:rPr>
          <w:rFonts w:ascii="Garamond" w:hAnsi="Garamond"/>
          <w:sz w:val="20"/>
          <w:szCs w:val="20"/>
        </w:rPr>
      </w:pPr>
      <w:r>
        <w:rPr>
          <w:rFonts w:ascii="Garamond" w:hAnsi="Garamond"/>
          <w:sz w:val="20"/>
          <w:szCs w:val="20"/>
        </w:rPr>
        <w:t>The Embu County Executive Member for Health</w:t>
      </w:r>
      <w:r w:rsidRPr="00037331">
        <w:rPr>
          <w:rFonts w:ascii="Garamond" w:hAnsi="Garamond"/>
          <w:sz w:val="20"/>
          <w:szCs w:val="20"/>
        </w:rPr>
        <w:t xml:space="preserve"> pursuant to the provisions of </w:t>
      </w:r>
      <w:r>
        <w:rPr>
          <w:rFonts w:ascii="Garamond" w:hAnsi="Garamond"/>
          <w:b/>
          <w:sz w:val="20"/>
          <w:szCs w:val="20"/>
        </w:rPr>
        <w:t>Section 12, subsection (1)(a)&amp; (c)and (2)</w:t>
      </w:r>
      <w:r w:rsidRPr="00037331">
        <w:rPr>
          <w:rFonts w:ascii="Garamond" w:hAnsi="Garamond"/>
          <w:b/>
          <w:sz w:val="20"/>
          <w:szCs w:val="20"/>
        </w:rPr>
        <w:t xml:space="preserve"> of the E</w:t>
      </w:r>
      <w:r>
        <w:rPr>
          <w:rFonts w:ascii="Garamond" w:hAnsi="Garamond"/>
          <w:b/>
          <w:sz w:val="20"/>
          <w:szCs w:val="20"/>
        </w:rPr>
        <w:t xml:space="preserve">mbu County Health Services Act, 2024 </w:t>
      </w:r>
      <w:r w:rsidRPr="00037331">
        <w:rPr>
          <w:rFonts w:ascii="Garamond" w:hAnsi="Garamond"/>
          <w:sz w:val="20"/>
          <w:szCs w:val="20"/>
        </w:rPr>
        <w:t>has</w:t>
      </w:r>
      <w:r w:rsidRPr="00037331">
        <w:rPr>
          <w:rFonts w:ascii="Garamond" w:hAnsi="Garamond"/>
          <w:b/>
          <w:sz w:val="20"/>
          <w:szCs w:val="20"/>
        </w:rPr>
        <w:t xml:space="preserve"> </w:t>
      </w:r>
      <w:r w:rsidRPr="00037331">
        <w:rPr>
          <w:rFonts w:ascii="Garamond" w:hAnsi="Garamond"/>
          <w:sz w:val="20"/>
          <w:szCs w:val="20"/>
        </w:rPr>
        <w:t>nominated person</w:t>
      </w:r>
      <w:r>
        <w:rPr>
          <w:rFonts w:ascii="Garamond" w:hAnsi="Garamond"/>
          <w:sz w:val="20"/>
          <w:szCs w:val="20"/>
        </w:rPr>
        <w:t>s to the positions of Chairpersons and Members of</w:t>
      </w:r>
      <w:r w:rsidRPr="00037331">
        <w:rPr>
          <w:rFonts w:ascii="Garamond" w:hAnsi="Garamond"/>
          <w:sz w:val="20"/>
          <w:szCs w:val="20"/>
        </w:rPr>
        <w:t xml:space="preserve"> </w:t>
      </w:r>
      <w:r>
        <w:rPr>
          <w:rFonts w:ascii="Garamond" w:hAnsi="Garamond"/>
          <w:sz w:val="20"/>
          <w:szCs w:val="20"/>
        </w:rPr>
        <w:t>the Embu County Level 2 Hospital</w:t>
      </w:r>
      <w:r w:rsidR="00B26D6C">
        <w:rPr>
          <w:rFonts w:ascii="Garamond" w:hAnsi="Garamond"/>
          <w:sz w:val="20"/>
          <w:szCs w:val="20"/>
        </w:rPr>
        <w:t xml:space="preserve"> Management</w:t>
      </w:r>
      <w:r>
        <w:rPr>
          <w:rFonts w:ascii="Garamond" w:hAnsi="Garamond"/>
          <w:sz w:val="20"/>
          <w:szCs w:val="20"/>
        </w:rPr>
        <w:t xml:space="preserve"> Boards. Pursuant to provisions of S</w:t>
      </w:r>
      <w:r w:rsidRPr="00037331">
        <w:rPr>
          <w:rFonts w:ascii="Garamond" w:hAnsi="Garamond"/>
          <w:sz w:val="20"/>
          <w:szCs w:val="20"/>
        </w:rPr>
        <w:t>ection 7</w:t>
      </w:r>
      <w:r>
        <w:rPr>
          <w:rFonts w:ascii="Garamond" w:hAnsi="Garamond"/>
          <w:sz w:val="20"/>
          <w:szCs w:val="20"/>
        </w:rPr>
        <w:t xml:space="preserve"> (4) and (5) of the Public Appointments (</w:t>
      </w:r>
      <w:r w:rsidRPr="00037331">
        <w:rPr>
          <w:rFonts w:ascii="Garamond" w:hAnsi="Garamond"/>
          <w:sz w:val="20"/>
          <w:szCs w:val="20"/>
        </w:rPr>
        <w:t>County Assemblies Appr</w:t>
      </w:r>
      <w:r>
        <w:rPr>
          <w:rFonts w:ascii="Garamond" w:hAnsi="Garamond"/>
          <w:sz w:val="20"/>
          <w:szCs w:val="20"/>
        </w:rPr>
        <w:t>oval) Act, Cap 265B,</w:t>
      </w:r>
      <w:r w:rsidRPr="00037331">
        <w:rPr>
          <w:rFonts w:ascii="Garamond" w:hAnsi="Garamond"/>
          <w:sz w:val="20"/>
          <w:szCs w:val="20"/>
        </w:rPr>
        <w:t xml:space="preserve"> the County Assembly of Embu notifies the public and the nominees</w:t>
      </w:r>
      <w:r>
        <w:rPr>
          <w:rFonts w:ascii="Garamond" w:hAnsi="Garamond"/>
          <w:sz w:val="20"/>
          <w:szCs w:val="20"/>
        </w:rPr>
        <w:t xml:space="preserve"> for level 2 hospitals</w:t>
      </w:r>
      <w:r w:rsidRPr="00037331">
        <w:rPr>
          <w:rFonts w:ascii="Garamond" w:hAnsi="Garamond"/>
          <w:sz w:val="20"/>
          <w:szCs w:val="20"/>
        </w:rPr>
        <w:t xml:space="preserve"> to appear before the County Assembly Committee </w:t>
      </w:r>
      <w:r>
        <w:rPr>
          <w:rFonts w:ascii="Garamond" w:hAnsi="Garamond"/>
          <w:sz w:val="20"/>
          <w:szCs w:val="20"/>
        </w:rPr>
        <w:t xml:space="preserve">on Health Services for approval hearings on </w:t>
      </w:r>
      <w:r w:rsidR="006B2C9A">
        <w:rPr>
          <w:rFonts w:ascii="Garamond" w:hAnsi="Garamond"/>
          <w:b/>
          <w:sz w:val="20"/>
          <w:szCs w:val="20"/>
        </w:rPr>
        <w:t>Tuesday 3rd</w:t>
      </w:r>
      <w:r>
        <w:rPr>
          <w:rFonts w:ascii="Garamond" w:hAnsi="Garamond"/>
          <w:b/>
          <w:sz w:val="20"/>
          <w:szCs w:val="20"/>
        </w:rPr>
        <w:t xml:space="preserve"> </w:t>
      </w:r>
      <w:r w:rsidR="006B2C9A">
        <w:rPr>
          <w:rFonts w:ascii="Garamond" w:hAnsi="Garamond"/>
          <w:b/>
          <w:sz w:val="20"/>
          <w:szCs w:val="20"/>
        </w:rPr>
        <w:t>and Wednesday 4</w:t>
      </w:r>
      <w:r w:rsidR="006B2C9A" w:rsidRPr="006B2C9A">
        <w:rPr>
          <w:rFonts w:ascii="Garamond" w:hAnsi="Garamond"/>
          <w:b/>
          <w:sz w:val="20"/>
          <w:szCs w:val="20"/>
          <w:vertAlign w:val="superscript"/>
        </w:rPr>
        <w:t>th</w:t>
      </w:r>
      <w:r w:rsidR="006B2C9A">
        <w:rPr>
          <w:rFonts w:ascii="Garamond" w:hAnsi="Garamond"/>
          <w:b/>
          <w:sz w:val="20"/>
          <w:szCs w:val="20"/>
        </w:rPr>
        <w:t xml:space="preserve"> March, 2026</w:t>
      </w:r>
      <w:r>
        <w:rPr>
          <w:rFonts w:ascii="Garamond" w:hAnsi="Garamond"/>
          <w:sz w:val="20"/>
          <w:szCs w:val="20"/>
        </w:rPr>
        <w:t xml:space="preserve"> at the followin</w:t>
      </w:r>
      <w:r w:rsidR="00941E7C">
        <w:rPr>
          <w:rFonts w:ascii="Garamond" w:hAnsi="Garamond"/>
          <w:sz w:val="20"/>
          <w:szCs w:val="20"/>
        </w:rPr>
        <w:t>g venues;</w:t>
      </w:r>
      <w:r>
        <w:rPr>
          <w:rFonts w:ascii="Garamond" w:hAnsi="Garamond"/>
          <w:sz w:val="20"/>
          <w:szCs w:val="20"/>
        </w:rPr>
        <w:t xml:space="preserve"> as per the table below. </w:t>
      </w:r>
    </w:p>
    <w:tbl>
      <w:tblPr>
        <w:tblStyle w:val="TableGrid"/>
        <w:tblW w:w="0" w:type="auto"/>
        <w:tblLook w:val="04A0" w:firstRow="1" w:lastRow="0" w:firstColumn="1" w:lastColumn="0" w:noHBand="0" w:noVBand="1"/>
      </w:tblPr>
      <w:tblGrid>
        <w:gridCol w:w="445"/>
        <w:gridCol w:w="3154"/>
        <w:gridCol w:w="2516"/>
        <w:gridCol w:w="2516"/>
      </w:tblGrid>
      <w:tr w:rsidR="00A61B6E" w:rsidTr="008E5EEB">
        <w:trPr>
          <w:trHeight w:val="430"/>
        </w:trPr>
        <w:tc>
          <w:tcPr>
            <w:tcW w:w="445" w:type="dxa"/>
          </w:tcPr>
          <w:p w:rsidR="00A61B6E" w:rsidRDefault="00A61B6E" w:rsidP="008E5EEB">
            <w:pPr>
              <w:jc w:val="both"/>
              <w:rPr>
                <w:rFonts w:ascii="Garamond" w:hAnsi="Garamond"/>
                <w:sz w:val="20"/>
                <w:szCs w:val="20"/>
              </w:rPr>
            </w:pPr>
          </w:p>
        </w:tc>
        <w:tc>
          <w:tcPr>
            <w:tcW w:w="3154" w:type="dxa"/>
          </w:tcPr>
          <w:p w:rsidR="00A61B6E" w:rsidRPr="00E90698" w:rsidRDefault="00A61B6E" w:rsidP="008E5EEB">
            <w:pPr>
              <w:jc w:val="both"/>
              <w:rPr>
                <w:rFonts w:ascii="Garamond" w:hAnsi="Garamond"/>
                <w:b/>
                <w:sz w:val="20"/>
                <w:szCs w:val="20"/>
              </w:rPr>
            </w:pPr>
            <w:r w:rsidRPr="00E90698">
              <w:rPr>
                <w:rFonts w:ascii="Garamond" w:hAnsi="Garamond"/>
                <w:b/>
                <w:sz w:val="20"/>
                <w:szCs w:val="20"/>
              </w:rPr>
              <w:t>DATE</w:t>
            </w:r>
          </w:p>
        </w:tc>
        <w:tc>
          <w:tcPr>
            <w:tcW w:w="2516" w:type="dxa"/>
          </w:tcPr>
          <w:p w:rsidR="00A61B6E" w:rsidRPr="00E90698" w:rsidRDefault="00A61B6E" w:rsidP="008E5EEB">
            <w:pPr>
              <w:jc w:val="both"/>
              <w:rPr>
                <w:rFonts w:ascii="Garamond" w:hAnsi="Garamond"/>
                <w:b/>
                <w:sz w:val="20"/>
                <w:szCs w:val="20"/>
              </w:rPr>
            </w:pPr>
            <w:r w:rsidRPr="00E90698">
              <w:rPr>
                <w:rFonts w:ascii="Garamond" w:hAnsi="Garamond"/>
                <w:b/>
                <w:sz w:val="20"/>
                <w:szCs w:val="20"/>
              </w:rPr>
              <w:t>VENUE</w:t>
            </w:r>
          </w:p>
        </w:tc>
        <w:tc>
          <w:tcPr>
            <w:tcW w:w="2516" w:type="dxa"/>
          </w:tcPr>
          <w:p w:rsidR="00A61B6E" w:rsidRPr="00E90698" w:rsidRDefault="00A61B6E" w:rsidP="008E5EEB">
            <w:pPr>
              <w:jc w:val="both"/>
              <w:rPr>
                <w:rFonts w:ascii="Garamond" w:hAnsi="Garamond"/>
                <w:b/>
                <w:sz w:val="20"/>
                <w:szCs w:val="20"/>
              </w:rPr>
            </w:pPr>
            <w:r>
              <w:rPr>
                <w:rFonts w:ascii="Garamond" w:hAnsi="Garamond"/>
                <w:b/>
                <w:sz w:val="20"/>
                <w:szCs w:val="20"/>
              </w:rPr>
              <w:t>TIME</w:t>
            </w:r>
          </w:p>
        </w:tc>
      </w:tr>
      <w:tr w:rsidR="009A6605" w:rsidTr="000D116F">
        <w:trPr>
          <w:trHeight w:val="430"/>
        </w:trPr>
        <w:tc>
          <w:tcPr>
            <w:tcW w:w="3599" w:type="dxa"/>
            <w:gridSpan w:val="2"/>
            <w:vMerge w:val="restart"/>
          </w:tcPr>
          <w:p w:rsidR="009A6605" w:rsidRDefault="009A6605" w:rsidP="008E5EEB">
            <w:pPr>
              <w:jc w:val="both"/>
              <w:rPr>
                <w:rFonts w:ascii="Garamond" w:hAnsi="Garamond"/>
                <w:sz w:val="20"/>
                <w:szCs w:val="20"/>
              </w:rPr>
            </w:pPr>
          </w:p>
          <w:p w:rsidR="009A6605" w:rsidRPr="00E90698" w:rsidRDefault="009A6605" w:rsidP="008E5EEB">
            <w:pPr>
              <w:jc w:val="both"/>
              <w:rPr>
                <w:rFonts w:ascii="Garamond" w:hAnsi="Garamond"/>
                <w:b/>
                <w:sz w:val="20"/>
                <w:szCs w:val="20"/>
              </w:rPr>
            </w:pPr>
            <w:r>
              <w:rPr>
                <w:rFonts w:ascii="Garamond" w:hAnsi="Garamond"/>
                <w:sz w:val="20"/>
                <w:szCs w:val="20"/>
              </w:rPr>
              <w:t>Tuesday,3</w:t>
            </w:r>
            <w:r w:rsidRPr="006B2C9A">
              <w:rPr>
                <w:rFonts w:ascii="Garamond" w:hAnsi="Garamond"/>
                <w:sz w:val="20"/>
                <w:szCs w:val="20"/>
                <w:vertAlign w:val="superscript"/>
              </w:rPr>
              <w:t>rd</w:t>
            </w:r>
            <w:r>
              <w:rPr>
                <w:rFonts w:ascii="Garamond" w:hAnsi="Garamond"/>
                <w:sz w:val="20"/>
                <w:szCs w:val="20"/>
              </w:rPr>
              <w:t xml:space="preserve"> March 2026</w:t>
            </w:r>
          </w:p>
        </w:tc>
        <w:tc>
          <w:tcPr>
            <w:tcW w:w="2516" w:type="dxa"/>
          </w:tcPr>
          <w:p w:rsidR="009A6605" w:rsidRPr="00941E7C" w:rsidRDefault="009A6605" w:rsidP="008E5EEB">
            <w:pPr>
              <w:jc w:val="both"/>
              <w:rPr>
                <w:rFonts w:ascii="Garamond" w:hAnsi="Garamond"/>
                <w:sz w:val="20"/>
                <w:szCs w:val="20"/>
              </w:rPr>
            </w:pPr>
            <w:r w:rsidRPr="00941E7C">
              <w:rPr>
                <w:rFonts w:ascii="Garamond" w:hAnsi="Garamond"/>
                <w:sz w:val="20"/>
                <w:szCs w:val="20"/>
              </w:rPr>
              <w:t>Talent Academy</w:t>
            </w:r>
          </w:p>
        </w:tc>
        <w:tc>
          <w:tcPr>
            <w:tcW w:w="2516" w:type="dxa"/>
          </w:tcPr>
          <w:p w:rsidR="009A6605" w:rsidRPr="00941E7C" w:rsidRDefault="009A6605" w:rsidP="008E5EEB">
            <w:pPr>
              <w:jc w:val="both"/>
              <w:rPr>
                <w:rFonts w:ascii="Garamond" w:hAnsi="Garamond"/>
                <w:sz w:val="20"/>
                <w:szCs w:val="20"/>
              </w:rPr>
            </w:pPr>
            <w:r w:rsidRPr="00941E7C">
              <w:rPr>
                <w:rFonts w:ascii="Garamond" w:hAnsi="Garamond"/>
                <w:sz w:val="20"/>
                <w:szCs w:val="20"/>
              </w:rPr>
              <w:t>9:00 AM</w:t>
            </w:r>
          </w:p>
        </w:tc>
      </w:tr>
      <w:tr w:rsidR="009A6605" w:rsidTr="002818B7">
        <w:trPr>
          <w:trHeight w:val="430"/>
        </w:trPr>
        <w:tc>
          <w:tcPr>
            <w:tcW w:w="3599" w:type="dxa"/>
            <w:gridSpan w:val="2"/>
            <w:vMerge/>
          </w:tcPr>
          <w:p w:rsidR="009A6605" w:rsidRDefault="009A6605" w:rsidP="00A9277E">
            <w:pPr>
              <w:jc w:val="both"/>
              <w:rPr>
                <w:rFonts w:ascii="Garamond" w:hAnsi="Garamond"/>
                <w:sz w:val="20"/>
                <w:szCs w:val="20"/>
              </w:rPr>
            </w:pPr>
          </w:p>
        </w:tc>
        <w:tc>
          <w:tcPr>
            <w:tcW w:w="2516" w:type="dxa"/>
          </w:tcPr>
          <w:p w:rsidR="009A6605" w:rsidRDefault="009A6605" w:rsidP="008E5EEB">
            <w:pPr>
              <w:jc w:val="both"/>
              <w:rPr>
                <w:rFonts w:ascii="Garamond" w:hAnsi="Garamond"/>
                <w:sz w:val="20"/>
                <w:szCs w:val="20"/>
              </w:rPr>
            </w:pPr>
            <w:proofErr w:type="spellStart"/>
            <w:r>
              <w:rPr>
                <w:rFonts w:ascii="Garamond" w:hAnsi="Garamond"/>
                <w:sz w:val="20"/>
                <w:szCs w:val="20"/>
              </w:rPr>
              <w:t>Karaba</w:t>
            </w:r>
            <w:proofErr w:type="spellEnd"/>
            <w:r>
              <w:rPr>
                <w:rFonts w:ascii="Garamond" w:hAnsi="Garamond"/>
                <w:sz w:val="20"/>
                <w:szCs w:val="20"/>
              </w:rPr>
              <w:t xml:space="preserve"> Social Hall</w:t>
            </w:r>
          </w:p>
        </w:tc>
        <w:tc>
          <w:tcPr>
            <w:tcW w:w="2516" w:type="dxa"/>
          </w:tcPr>
          <w:p w:rsidR="009A6605" w:rsidRDefault="009A6605" w:rsidP="008E5EEB">
            <w:pPr>
              <w:jc w:val="both"/>
              <w:rPr>
                <w:rFonts w:ascii="Garamond" w:hAnsi="Garamond"/>
                <w:sz w:val="20"/>
                <w:szCs w:val="20"/>
              </w:rPr>
            </w:pPr>
            <w:r>
              <w:rPr>
                <w:rFonts w:ascii="Garamond" w:hAnsi="Garamond"/>
                <w:sz w:val="20"/>
                <w:szCs w:val="20"/>
              </w:rPr>
              <w:t>2:00PM</w:t>
            </w:r>
          </w:p>
        </w:tc>
      </w:tr>
      <w:tr w:rsidR="009A6605" w:rsidTr="002818B7">
        <w:trPr>
          <w:trHeight w:val="430"/>
        </w:trPr>
        <w:tc>
          <w:tcPr>
            <w:tcW w:w="3599" w:type="dxa"/>
            <w:gridSpan w:val="2"/>
            <w:vMerge/>
          </w:tcPr>
          <w:p w:rsidR="009A6605" w:rsidRDefault="009A6605" w:rsidP="00A9277E">
            <w:pPr>
              <w:jc w:val="both"/>
              <w:rPr>
                <w:rFonts w:ascii="Garamond" w:hAnsi="Garamond"/>
                <w:sz w:val="20"/>
                <w:szCs w:val="20"/>
              </w:rPr>
            </w:pPr>
          </w:p>
        </w:tc>
        <w:tc>
          <w:tcPr>
            <w:tcW w:w="2516" w:type="dxa"/>
          </w:tcPr>
          <w:p w:rsidR="009A6605" w:rsidRDefault="009A6605" w:rsidP="008E5EEB">
            <w:pPr>
              <w:jc w:val="both"/>
              <w:rPr>
                <w:rFonts w:ascii="Garamond" w:hAnsi="Garamond"/>
                <w:sz w:val="20"/>
                <w:szCs w:val="20"/>
              </w:rPr>
            </w:pPr>
            <w:proofErr w:type="spellStart"/>
            <w:r>
              <w:rPr>
                <w:rFonts w:ascii="Garamond" w:hAnsi="Garamond"/>
                <w:sz w:val="20"/>
                <w:szCs w:val="20"/>
              </w:rPr>
              <w:t>Kiritiri</w:t>
            </w:r>
            <w:proofErr w:type="spellEnd"/>
            <w:r>
              <w:rPr>
                <w:rFonts w:ascii="Garamond" w:hAnsi="Garamond"/>
                <w:sz w:val="20"/>
                <w:szCs w:val="20"/>
              </w:rPr>
              <w:t xml:space="preserve"> Social Hall</w:t>
            </w:r>
          </w:p>
        </w:tc>
        <w:tc>
          <w:tcPr>
            <w:tcW w:w="2516" w:type="dxa"/>
          </w:tcPr>
          <w:p w:rsidR="009A6605" w:rsidRDefault="00267DDD" w:rsidP="008E5EEB">
            <w:pPr>
              <w:jc w:val="both"/>
              <w:rPr>
                <w:rFonts w:ascii="Garamond" w:hAnsi="Garamond"/>
                <w:sz w:val="20"/>
                <w:szCs w:val="20"/>
              </w:rPr>
            </w:pPr>
            <w:r>
              <w:rPr>
                <w:rFonts w:ascii="Garamond" w:hAnsi="Garamond"/>
                <w:sz w:val="20"/>
                <w:szCs w:val="20"/>
              </w:rPr>
              <w:t>9:00A</w:t>
            </w:r>
            <w:r w:rsidR="009A6605">
              <w:rPr>
                <w:rFonts w:ascii="Garamond" w:hAnsi="Garamond"/>
                <w:sz w:val="20"/>
                <w:szCs w:val="20"/>
              </w:rPr>
              <w:t>M</w:t>
            </w:r>
          </w:p>
        </w:tc>
      </w:tr>
      <w:tr w:rsidR="00A9277E" w:rsidTr="008E5EEB">
        <w:trPr>
          <w:trHeight w:val="430"/>
        </w:trPr>
        <w:tc>
          <w:tcPr>
            <w:tcW w:w="445" w:type="dxa"/>
          </w:tcPr>
          <w:p w:rsidR="00A9277E" w:rsidRDefault="00A9277E" w:rsidP="008E5EEB">
            <w:pPr>
              <w:jc w:val="both"/>
              <w:rPr>
                <w:rFonts w:ascii="Garamond" w:hAnsi="Garamond"/>
                <w:sz w:val="20"/>
                <w:szCs w:val="20"/>
              </w:rPr>
            </w:pPr>
          </w:p>
        </w:tc>
        <w:tc>
          <w:tcPr>
            <w:tcW w:w="3154" w:type="dxa"/>
          </w:tcPr>
          <w:p w:rsidR="00A9277E" w:rsidRDefault="006B2C9A" w:rsidP="008E5EEB">
            <w:pPr>
              <w:jc w:val="both"/>
              <w:rPr>
                <w:rFonts w:ascii="Garamond" w:hAnsi="Garamond"/>
                <w:sz w:val="20"/>
                <w:szCs w:val="20"/>
              </w:rPr>
            </w:pPr>
            <w:r>
              <w:rPr>
                <w:rFonts w:ascii="Garamond" w:hAnsi="Garamond"/>
                <w:sz w:val="20"/>
                <w:szCs w:val="20"/>
              </w:rPr>
              <w:t>Wednesday,4</w:t>
            </w:r>
            <w:r w:rsidRPr="006B2C9A">
              <w:rPr>
                <w:rFonts w:ascii="Garamond" w:hAnsi="Garamond"/>
                <w:sz w:val="20"/>
                <w:szCs w:val="20"/>
                <w:vertAlign w:val="superscript"/>
              </w:rPr>
              <w:t>th</w:t>
            </w:r>
            <w:r>
              <w:rPr>
                <w:rFonts w:ascii="Garamond" w:hAnsi="Garamond"/>
                <w:sz w:val="20"/>
                <w:szCs w:val="20"/>
              </w:rPr>
              <w:t xml:space="preserve"> March 2026</w:t>
            </w:r>
          </w:p>
        </w:tc>
        <w:tc>
          <w:tcPr>
            <w:tcW w:w="2516" w:type="dxa"/>
          </w:tcPr>
          <w:p w:rsidR="00A9277E" w:rsidRDefault="006B2C9A" w:rsidP="008E5EEB">
            <w:pPr>
              <w:jc w:val="both"/>
              <w:rPr>
                <w:rFonts w:ascii="Garamond" w:hAnsi="Garamond"/>
                <w:sz w:val="20"/>
                <w:szCs w:val="20"/>
              </w:rPr>
            </w:pPr>
            <w:proofErr w:type="spellStart"/>
            <w:r>
              <w:rPr>
                <w:rFonts w:ascii="Garamond" w:hAnsi="Garamond"/>
                <w:sz w:val="20"/>
                <w:szCs w:val="20"/>
              </w:rPr>
              <w:t>Runyenjes</w:t>
            </w:r>
            <w:proofErr w:type="spellEnd"/>
            <w:r>
              <w:rPr>
                <w:rFonts w:ascii="Garamond" w:hAnsi="Garamond"/>
                <w:sz w:val="20"/>
                <w:szCs w:val="20"/>
              </w:rPr>
              <w:t xml:space="preserve"> Social Hall</w:t>
            </w:r>
          </w:p>
        </w:tc>
        <w:tc>
          <w:tcPr>
            <w:tcW w:w="2516" w:type="dxa"/>
          </w:tcPr>
          <w:p w:rsidR="00A9277E" w:rsidRDefault="00A9277E" w:rsidP="008E5EEB">
            <w:pPr>
              <w:jc w:val="both"/>
              <w:rPr>
                <w:rFonts w:ascii="Garamond" w:hAnsi="Garamond"/>
                <w:sz w:val="20"/>
                <w:szCs w:val="20"/>
              </w:rPr>
            </w:pPr>
            <w:r>
              <w:rPr>
                <w:rFonts w:ascii="Garamond" w:hAnsi="Garamond"/>
                <w:sz w:val="20"/>
                <w:szCs w:val="20"/>
              </w:rPr>
              <w:t>9.00 A.M.</w:t>
            </w:r>
          </w:p>
        </w:tc>
      </w:tr>
    </w:tbl>
    <w:p w:rsidR="00A61B6E" w:rsidRDefault="00A61B6E" w:rsidP="00A61B6E">
      <w:pPr>
        <w:jc w:val="both"/>
        <w:rPr>
          <w:rFonts w:ascii="Garamond" w:hAnsi="Garamond"/>
          <w:sz w:val="20"/>
          <w:szCs w:val="20"/>
        </w:rPr>
      </w:pPr>
    </w:p>
    <w:p w:rsidR="00A61B6E" w:rsidRPr="00037331" w:rsidRDefault="00A61B6E" w:rsidP="00A61B6E">
      <w:pPr>
        <w:jc w:val="both"/>
        <w:rPr>
          <w:rFonts w:ascii="Garamond" w:hAnsi="Garamond"/>
          <w:sz w:val="20"/>
          <w:szCs w:val="20"/>
        </w:rPr>
      </w:pPr>
      <w:r>
        <w:rPr>
          <w:rFonts w:ascii="Garamond" w:hAnsi="Garamond"/>
          <w:sz w:val="20"/>
          <w:szCs w:val="20"/>
        </w:rPr>
        <w:t xml:space="preserve">The names of the nominees can be accessed through the following </w:t>
      </w:r>
      <w:r w:rsidRPr="00F14268">
        <w:rPr>
          <w:rFonts w:ascii="Garamond" w:hAnsi="Garamond"/>
          <w:sz w:val="20"/>
          <w:szCs w:val="20"/>
          <w:highlight w:val="yellow"/>
        </w:rPr>
        <w:t>link</w:t>
      </w:r>
      <w:r w:rsidR="00FE567E" w:rsidRPr="00F14268">
        <w:rPr>
          <w:rFonts w:ascii="Garamond" w:hAnsi="Garamond"/>
          <w:sz w:val="20"/>
          <w:szCs w:val="20"/>
          <w:highlight w:val="yellow"/>
        </w:rPr>
        <w:t>;</w:t>
      </w:r>
      <w:r w:rsidRPr="00F14268">
        <w:rPr>
          <w:rFonts w:ascii="Garamond" w:hAnsi="Garamond"/>
          <w:sz w:val="20"/>
          <w:szCs w:val="20"/>
          <w:highlight w:val="yellow"/>
        </w:rPr>
        <w:t xml:space="preserve"> </w:t>
      </w:r>
      <w:r w:rsidR="005E41B0" w:rsidRPr="005E41B0">
        <w:rPr>
          <w:rFonts w:ascii="Garamond" w:hAnsi="Garamond"/>
          <w:sz w:val="20"/>
          <w:szCs w:val="20"/>
        </w:rPr>
        <w:t>https://embuassembly.go.ke/vacancies/</w:t>
      </w:r>
    </w:p>
    <w:p w:rsidR="00A61B6E" w:rsidRPr="00037331" w:rsidRDefault="00A61B6E" w:rsidP="00A61B6E">
      <w:pPr>
        <w:spacing w:after="0" w:line="240" w:lineRule="auto"/>
        <w:jc w:val="both"/>
        <w:rPr>
          <w:rFonts w:ascii="Garamond" w:hAnsi="Garamond"/>
          <w:sz w:val="20"/>
          <w:szCs w:val="20"/>
        </w:rPr>
      </w:pPr>
      <w:r>
        <w:rPr>
          <w:rFonts w:ascii="Garamond" w:hAnsi="Garamond"/>
          <w:sz w:val="20"/>
          <w:szCs w:val="20"/>
        </w:rPr>
        <w:t>The nominees are</w:t>
      </w:r>
      <w:r w:rsidRPr="00037331">
        <w:rPr>
          <w:rFonts w:ascii="Garamond" w:hAnsi="Garamond"/>
          <w:sz w:val="20"/>
          <w:szCs w:val="20"/>
        </w:rPr>
        <w:t xml:space="preserve"> required to collect vetting forms from the </w:t>
      </w:r>
      <w:r w:rsidRPr="00037331">
        <w:rPr>
          <w:rFonts w:ascii="Garamond" w:hAnsi="Garamond"/>
          <w:b/>
          <w:sz w:val="20"/>
          <w:szCs w:val="20"/>
        </w:rPr>
        <w:t>Office of the Clerk to the Assembly</w:t>
      </w:r>
      <w:r w:rsidRPr="00037331">
        <w:rPr>
          <w:rFonts w:ascii="Garamond" w:hAnsi="Garamond"/>
          <w:sz w:val="20"/>
          <w:szCs w:val="20"/>
        </w:rPr>
        <w:t xml:space="preserve"> during official working hours or download from </w:t>
      </w:r>
      <w:r>
        <w:rPr>
          <w:rFonts w:ascii="Garamond" w:hAnsi="Garamond"/>
          <w:sz w:val="20"/>
          <w:szCs w:val="20"/>
        </w:rPr>
        <w:t xml:space="preserve">the County </w:t>
      </w:r>
      <w:r w:rsidRPr="00037331">
        <w:rPr>
          <w:rFonts w:ascii="Garamond" w:hAnsi="Garamond"/>
          <w:sz w:val="20"/>
          <w:szCs w:val="20"/>
        </w:rPr>
        <w:t xml:space="preserve">Assembly </w:t>
      </w:r>
      <w:r>
        <w:rPr>
          <w:rFonts w:ascii="Garamond" w:hAnsi="Garamond"/>
          <w:sz w:val="20"/>
          <w:szCs w:val="20"/>
        </w:rPr>
        <w:t xml:space="preserve">of Embu </w:t>
      </w:r>
      <w:r w:rsidRPr="00037331">
        <w:rPr>
          <w:rFonts w:ascii="Garamond" w:hAnsi="Garamond"/>
          <w:sz w:val="20"/>
          <w:szCs w:val="20"/>
        </w:rPr>
        <w:t xml:space="preserve">website; </w:t>
      </w:r>
      <w:r w:rsidR="005E41B0" w:rsidRPr="005E41B0">
        <w:rPr>
          <w:rFonts w:ascii="Garamond" w:hAnsi="Garamond"/>
          <w:color w:val="0000FF"/>
          <w:sz w:val="20"/>
          <w:szCs w:val="20"/>
          <w:u w:val="single"/>
        </w:rPr>
        <w:t>https://embuassembly.go.ke/vacancies/</w:t>
      </w:r>
      <w:r w:rsidRPr="00037331">
        <w:rPr>
          <w:rFonts w:ascii="Garamond" w:hAnsi="Garamond"/>
          <w:sz w:val="20"/>
          <w:szCs w:val="20"/>
        </w:rPr>
        <w:t xml:space="preserve">and return them with copies of </w:t>
      </w:r>
      <w:r>
        <w:rPr>
          <w:rFonts w:ascii="Garamond" w:hAnsi="Garamond"/>
          <w:sz w:val="20"/>
          <w:szCs w:val="20"/>
        </w:rPr>
        <w:t>clearance certificates from the relevant bodies</w:t>
      </w:r>
      <w:r w:rsidRPr="00037331">
        <w:rPr>
          <w:rFonts w:ascii="Garamond" w:hAnsi="Garamond"/>
          <w:sz w:val="20"/>
          <w:szCs w:val="20"/>
        </w:rPr>
        <w:t xml:space="preserve"> on or before </w:t>
      </w:r>
      <w:r w:rsidR="009A6605">
        <w:rPr>
          <w:rFonts w:ascii="Garamond" w:hAnsi="Garamond"/>
          <w:b/>
          <w:sz w:val="20"/>
          <w:szCs w:val="20"/>
        </w:rPr>
        <w:t>Monday,2</w:t>
      </w:r>
      <w:r w:rsidR="009A6605" w:rsidRPr="009A6605">
        <w:rPr>
          <w:rFonts w:ascii="Garamond" w:hAnsi="Garamond"/>
          <w:b/>
          <w:sz w:val="20"/>
          <w:szCs w:val="20"/>
          <w:vertAlign w:val="superscript"/>
        </w:rPr>
        <w:t>nd</w:t>
      </w:r>
      <w:r w:rsidR="009A6605">
        <w:rPr>
          <w:rFonts w:ascii="Garamond" w:hAnsi="Garamond"/>
          <w:b/>
          <w:sz w:val="20"/>
          <w:szCs w:val="20"/>
        </w:rPr>
        <w:t xml:space="preserve"> March 2026</w:t>
      </w:r>
      <w:r w:rsidR="00103DEB">
        <w:rPr>
          <w:rFonts w:ascii="Garamond" w:hAnsi="Garamond"/>
          <w:b/>
          <w:sz w:val="20"/>
          <w:szCs w:val="20"/>
        </w:rPr>
        <w:t xml:space="preserve"> at 10.00 a</w:t>
      </w:r>
      <w:r w:rsidRPr="00037331">
        <w:rPr>
          <w:rFonts w:ascii="Garamond" w:hAnsi="Garamond"/>
          <w:b/>
          <w:sz w:val="20"/>
          <w:szCs w:val="20"/>
        </w:rPr>
        <w:t>.m.</w:t>
      </w:r>
      <w:r w:rsidRPr="00037331">
        <w:rPr>
          <w:rFonts w:ascii="Garamond" w:hAnsi="Garamond"/>
          <w:sz w:val="20"/>
          <w:szCs w:val="20"/>
        </w:rPr>
        <w:t xml:space="preserve"> </w:t>
      </w:r>
    </w:p>
    <w:p w:rsidR="00A61B6E" w:rsidRPr="00037331" w:rsidRDefault="00A61B6E" w:rsidP="00A61B6E">
      <w:pPr>
        <w:spacing w:after="0" w:line="240" w:lineRule="auto"/>
        <w:jc w:val="both"/>
        <w:rPr>
          <w:rFonts w:ascii="Garamond" w:hAnsi="Garamond"/>
          <w:sz w:val="20"/>
          <w:szCs w:val="20"/>
        </w:rPr>
      </w:pPr>
    </w:p>
    <w:p w:rsidR="00A61B6E" w:rsidRPr="00037331" w:rsidRDefault="00A61B6E" w:rsidP="00A61B6E">
      <w:pPr>
        <w:spacing w:after="0" w:line="240" w:lineRule="auto"/>
        <w:jc w:val="both"/>
        <w:rPr>
          <w:rFonts w:ascii="Garamond" w:hAnsi="Garamond"/>
          <w:sz w:val="20"/>
          <w:szCs w:val="20"/>
        </w:rPr>
      </w:pPr>
      <w:r w:rsidRPr="00037331">
        <w:rPr>
          <w:rFonts w:ascii="Garamond" w:hAnsi="Garamond"/>
          <w:sz w:val="20"/>
          <w:szCs w:val="20"/>
        </w:rPr>
        <w:t xml:space="preserve">The nominees are also advised to bring the originals of the above mentioned documents on the vetting day. </w:t>
      </w:r>
    </w:p>
    <w:p w:rsidR="00A61B6E" w:rsidRPr="00037331" w:rsidRDefault="00A61B6E" w:rsidP="00A61B6E">
      <w:pPr>
        <w:spacing w:after="0" w:line="240" w:lineRule="auto"/>
        <w:jc w:val="both"/>
        <w:rPr>
          <w:rFonts w:ascii="Garamond" w:hAnsi="Garamond"/>
          <w:sz w:val="20"/>
          <w:szCs w:val="20"/>
        </w:rPr>
      </w:pPr>
    </w:p>
    <w:p w:rsidR="00A61B6E" w:rsidRPr="00037331" w:rsidRDefault="00A61B6E" w:rsidP="00A61B6E">
      <w:pPr>
        <w:spacing w:after="0" w:line="240" w:lineRule="auto"/>
        <w:jc w:val="both"/>
        <w:rPr>
          <w:rFonts w:ascii="Garamond" w:hAnsi="Garamond"/>
          <w:sz w:val="20"/>
          <w:szCs w:val="20"/>
        </w:rPr>
      </w:pPr>
      <w:r w:rsidRPr="00037331">
        <w:rPr>
          <w:rFonts w:ascii="Garamond" w:hAnsi="Garamond"/>
          <w:sz w:val="20"/>
          <w:szCs w:val="20"/>
        </w:rPr>
        <w:t xml:space="preserve">Members of public are invited to attend the vetting sessions and </w:t>
      </w:r>
      <w:r w:rsidR="00941E7C" w:rsidRPr="00037331">
        <w:rPr>
          <w:rFonts w:ascii="Garamond" w:hAnsi="Garamond"/>
          <w:sz w:val="20"/>
          <w:szCs w:val="20"/>
        </w:rPr>
        <w:t>May</w:t>
      </w:r>
      <w:r w:rsidRPr="00037331">
        <w:rPr>
          <w:rFonts w:ascii="Garamond" w:hAnsi="Garamond"/>
          <w:sz w:val="20"/>
          <w:szCs w:val="20"/>
        </w:rPr>
        <w:t xml:space="preserve">, prior to the approval </w:t>
      </w:r>
      <w:r w:rsidR="009A6605">
        <w:rPr>
          <w:rFonts w:ascii="Garamond" w:hAnsi="Garamond"/>
          <w:sz w:val="20"/>
          <w:szCs w:val="20"/>
        </w:rPr>
        <w:t xml:space="preserve">of </w:t>
      </w:r>
      <w:r w:rsidRPr="00037331">
        <w:rPr>
          <w:rFonts w:ascii="Garamond" w:hAnsi="Garamond"/>
          <w:sz w:val="20"/>
          <w:szCs w:val="20"/>
        </w:rPr>
        <w:t xml:space="preserve">hearing, and by written statement on oath, provide the Clerk with evidence contesting the suitability of the candidate to hold the office to which the candidate has been nominated. Any memoranda in support of the nominee or contesting the suitability should be received latest by </w:t>
      </w:r>
      <w:r w:rsidR="009A6605">
        <w:rPr>
          <w:rFonts w:ascii="Garamond" w:hAnsi="Garamond"/>
          <w:b/>
          <w:sz w:val="20"/>
          <w:szCs w:val="20"/>
        </w:rPr>
        <w:t>Monday,</w:t>
      </w:r>
      <w:r w:rsidR="00941E7C">
        <w:rPr>
          <w:rFonts w:ascii="Garamond" w:hAnsi="Garamond"/>
          <w:b/>
          <w:sz w:val="20"/>
          <w:szCs w:val="20"/>
        </w:rPr>
        <w:t xml:space="preserve"> </w:t>
      </w:r>
      <w:r w:rsidR="009A6605">
        <w:rPr>
          <w:rFonts w:ascii="Garamond" w:hAnsi="Garamond"/>
          <w:b/>
          <w:sz w:val="20"/>
          <w:szCs w:val="20"/>
        </w:rPr>
        <w:t>2</w:t>
      </w:r>
      <w:r w:rsidR="009A6605" w:rsidRPr="009A6605">
        <w:rPr>
          <w:rFonts w:ascii="Garamond" w:hAnsi="Garamond"/>
          <w:b/>
          <w:sz w:val="20"/>
          <w:szCs w:val="20"/>
          <w:vertAlign w:val="superscript"/>
        </w:rPr>
        <w:t>nd</w:t>
      </w:r>
      <w:r w:rsidR="009A6605">
        <w:rPr>
          <w:rFonts w:ascii="Garamond" w:hAnsi="Garamond"/>
          <w:b/>
          <w:sz w:val="20"/>
          <w:szCs w:val="20"/>
        </w:rPr>
        <w:t xml:space="preserve"> March 2026</w:t>
      </w:r>
      <w:r w:rsidRPr="00037331">
        <w:rPr>
          <w:rFonts w:ascii="Garamond" w:hAnsi="Garamond"/>
          <w:b/>
          <w:sz w:val="20"/>
          <w:szCs w:val="20"/>
        </w:rPr>
        <w:t xml:space="preserve"> </w:t>
      </w:r>
      <w:r w:rsidRPr="00037331">
        <w:rPr>
          <w:rFonts w:ascii="Garamond" w:hAnsi="Garamond"/>
          <w:sz w:val="20"/>
          <w:szCs w:val="20"/>
        </w:rPr>
        <w:t>at</w:t>
      </w:r>
      <w:r w:rsidRPr="00037331">
        <w:rPr>
          <w:rFonts w:ascii="Garamond" w:hAnsi="Garamond"/>
          <w:b/>
          <w:sz w:val="20"/>
          <w:szCs w:val="20"/>
        </w:rPr>
        <w:t xml:space="preserve"> </w:t>
      </w:r>
      <w:r w:rsidR="00037E28">
        <w:rPr>
          <w:rFonts w:ascii="Garamond" w:hAnsi="Garamond"/>
          <w:b/>
          <w:sz w:val="20"/>
          <w:szCs w:val="20"/>
        </w:rPr>
        <w:t>10</w:t>
      </w:r>
      <w:r>
        <w:rPr>
          <w:rFonts w:ascii="Garamond" w:hAnsi="Garamond"/>
          <w:b/>
          <w:sz w:val="20"/>
          <w:szCs w:val="20"/>
        </w:rPr>
        <w:t>.00</w:t>
      </w:r>
      <w:r w:rsidR="00037E28">
        <w:rPr>
          <w:rFonts w:ascii="Garamond" w:hAnsi="Garamond"/>
          <w:b/>
          <w:sz w:val="20"/>
          <w:szCs w:val="20"/>
        </w:rPr>
        <w:t xml:space="preserve"> a.</w:t>
      </w:r>
      <w:r>
        <w:rPr>
          <w:rFonts w:ascii="Garamond" w:hAnsi="Garamond"/>
          <w:b/>
          <w:sz w:val="20"/>
          <w:szCs w:val="20"/>
        </w:rPr>
        <w:t>m</w:t>
      </w:r>
      <w:r w:rsidRPr="00037331">
        <w:rPr>
          <w:rFonts w:ascii="Garamond" w:hAnsi="Garamond"/>
          <w:b/>
          <w:sz w:val="20"/>
          <w:szCs w:val="20"/>
        </w:rPr>
        <w:t>.</w:t>
      </w:r>
    </w:p>
    <w:p w:rsidR="00A61B6E" w:rsidRPr="00037331" w:rsidRDefault="00A61B6E" w:rsidP="00A61B6E">
      <w:pPr>
        <w:spacing w:after="0" w:line="240" w:lineRule="auto"/>
        <w:jc w:val="center"/>
        <w:rPr>
          <w:rFonts w:ascii="Garamond" w:hAnsi="Garamond"/>
          <w:b/>
          <w:sz w:val="20"/>
          <w:szCs w:val="20"/>
        </w:rPr>
      </w:pPr>
    </w:p>
    <w:p w:rsidR="00A61B6E" w:rsidRPr="00037331" w:rsidRDefault="00A61B6E" w:rsidP="00A61B6E">
      <w:pPr>
        <w:spacing w:after="0" w:line="240" w:lineRule="auto"/>
        <w:jc w:val="center"/>
        <w:rPr>
          <w:rFonts w:ascii="Garamond" w:hAnsi="Garamond"/>
          <w:b/>
          <w:sz w:val="20"/>
          <w:szCs w:val="20"/>
        </w:rPr>
      </w:pPr>
      <w:r>
        <w:rPr>
          <w:rFonts w:ascii="Garamond" w:hAnsi="Garamond"/>
          <w:b/>
          <w:sz w:val="20"/>
          <w:szCs w:val="20"/>
        </w:rPr>
        <w:t xml:space="preserve">Jim G. </w:t>
      </w:r>
      <w:proofErr w:type="spellStart"/>
      <w:r>
        <w:rPr>
          <w:rFonts w:ascii="Garamond" w:hAnsi="Garamond"/>
          <w:b/>
          <w:sz w:val="20"/>
          <w:szCs w:val="20"/>
        </w:rPr>
        <w:t>Kauma</w:t>
      </w:r>
      <w:proofErr w:type="spellEnd"/>
      <w:r w:rsidRPr="00037331">
        <w:rPr>
          <w:rFonts w:ascii="Garamond" w:hAnsi="Garamond"/>
          <w:b/>
          <w:sz w:val="20"/>
          <w:szCs w:val="20"/>
        </w:rPr>
        <w:t xml:space="preserve"> </w:t>
      </w:r>
    </w:p>
    <w:p w:rsidR="00A61B6E" w:rsidRPr="00037331" w:rsidRDefault="00A61B6E" w:rsidP="00A61B6E">
      <w:pPr>
        <w:spacing w:after="0" w:line="240" w:lineRule="auto"/>
        <w:jc w:val="center"/>
        <w:rPr>
          <w:rFonts w:ascii="Garamond" w:hAnsi="Garamond"/>
          <w:b/>
          <w:sz w:val="20"/>
          <w:szCs w:val="20"/>
        </w:rPr>
      </w:pPr>
      <w:r w:rsidRPr="00037331">
        <w:rPr>
          <w:rFonts w:ascii="Garamond" w:hAnsi="Garamond"/>
          <w:b/>
          <w:sz w:val="20"/>
          <w:szCs w:val="20"/>
        </w:rPr>
        <w:t>C</w:t>
      </w:r>
      <w:r>
        <w:rPr>
          <w:rFonts w:ascii="Garamond" w:hAnsi="Garamond"/>
          <w:b/>
          <w:sz w:val="20"/>
          <w:szCs w:val="20"/>
        </w:rPr>
        <w:t>lerk - County Assembly of Embu</w:t>
      </w:r>
    </w:p>
    <w:p w:rsidR="00A61B6E" w:rsidRPr="00037331" w:rsidRDefault="00A61B6E" w:rsidP="00A61B6E">
      <w:pPr>
        <w:spacing w:after="0" w:line="240" w:lineRule="auto"/>
        <w:jc w:val="center"/>
        <w:rPr>
          <w:rFonts w:ascii="Garamond" w:hAnsi="Garamond"/>
          <w:b/>
          <w:sz w:val="20"/>
          <w:szCs w:val="20"/>
        </w:rPr>
      </w:pPr>
      <w:r>
        <w:rPr>
          <w:rFonts w:ascii="Garamond" w:hAnsi="Garamond"/>
          <w:b/>
          <w:sz w:val="20"/>
          <w:szCs w:val="20"/>
        </w:rPr>
        <w:t>P.O. Box 140 – 60100</w:t>
      </w:r>
      <w:r w:rsidRPr="00037331">
        <w:rPr>
          <w:rFonts w:ascii="Garamond" w:hAnsi="Garamond"/>
          <w:b/>
          <w:sz w:val="20"/>
          <w:szCs w:val="20"/>
        </w:rPr>
        <w:t xml:space="preserve"> </w:t>
      </w:r>
    </w:p>
    <w:p w:rsidR="00A61B6E" w:rsidRPr="00972555" w:rsidRDefault="00A61B6E" w:rsidP="00A61B6E">
      <w:pPr>
        <w:spacing w:after="0" w:line="240" w:lineRule="auto"/>
        <w:jc w:val="center"/>
        <w:rPr>
          <w:rFonts w:ascii="Garamond" w:hAnsi="Garamond"/>
          <w:b/>
          <w:sz w:val="20"/>
          <w:szCs w:val="20"/>
          <w:u w:val="single"/>
        </w:rPr>
      </w:pPr>
      <w:r w:rsidRPr="00037331">
        <w:rPr>
          <w:rFonts w:ascii="Garamond" w:hAnsi="Garamond"/>
          <w:b/>
          <w:sz w:val="20"/>
          <w:szCs w:val="20"/>
          <w:u w:val="single"/>
        </w:rPr>
        <w:t>EMBU.</w:t>
      </w:r>
    </w:p>
    <w:p w:rsidR="00A61B6E" w:rsidRDefault="00A61B6E" w:rsidP="00A61B6E">
      <w:bookmarkStart w:id="0" w:name="_GoBack"/>
      <w:bookmarkEnd w:id="0"/>
    </w:p>
    <w:sectPr w:rsidR="00A6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6E"/>
    <w:rsid w:val="00037E28"/>
    <w:rsid w:val="00103DEB"/>
    <w:rsid w:val="00267DDD"/>
    <w:rsid w:val="002E6D48"/>
    <w:rsid w:val="003C533A"/>
    <w:rsid w:val="003C6E53"/>
    <w:rsid w:val="005E41B0"/>
    <w:rsid w:val="00607B70"/>
    <w:rsid w:val="006B2C9A"/>
    <w:rsid w:val="009226CE"/>
    <w:rsid w:val="00941E7C"/>
    <w:rsid w:val="009A6605"/>
    <w:rsid w:val="009E0D50"/>
    <w:rsid w:val="00A42E50"/>
    <w:rsid w:val="00A61B6E"/>
    <w:rsid w:val="00A9277E"/>
    <w:rsid w:val="00B26D6C"/>
    <w:rsid w:val="00F14268"/>
    <w:rsid w:val="00F644DB"/>
    <w:rsid w:val="00FE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0426B-0630-45B7-A07F-379C33F3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6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61B6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6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ESTHER</cp:lastModifiedBy>
  <cp:revision>5</cp:revision>
  <dcterms:created xsi:type="dcterms:W3CDTF">2026-02-20T08:31:00Z</dcterms:created>
  <dcterms:modified xsi:type="dcterms:W3CDTF">2026-02-23T11:20:00Z</dcterms:modified>
</cp:coreProperties>
</file>